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E66E" w14:textId="25E26F21" w:rsidR="00026373" w:rsidRDefault="002D09D4" w:rsidP="008A08F9">
      <w:pPr>
        <w:tabs>
          <w:tab w:val="left" w:pos="360"/>
          <w:tab w:val="left" w:pos="540"/>
          <w:tab w:val="left" w:pos="708"/>
        </w:tabs>
        <w:spacing w:before="100" w:line="340" w:lineRule="exact"/>
        <w:rPr>
          <w:rFonts w:ascii="Arial" w:hAnsi="Arial" w:cs="Arial"/>
          <w:b/>
          <w:bCs/>
        </w:rPr>
      </w:pPr>
      <w:r>
        <w:rPr>
          <w:rFonts w:ascii="Arial" w:hAnsi="Arial" w:cs="Arial"/>
        </w:rPr>
        <w:br/>
      </w:r>
      <w:r w:rsidR="0074042F" w:rsidRPr="0074042F">
        <w:rPr>
          <w:rFonts w:ascii="Arial" w:hAnsi="Arial" w:cs="Arial"/>
          <w:b/>
          <w:bCs/>
        </w:rPr>
        <w:t>Wiederaufbau nach der Flut</w:t>
      </w:r>
    </w:p>
    <w:p w14:paraId="44399276" w14:textId="23CF3DA1" w:rsidR="00BF063F" w:rsidRPr="00026373" w:rsidRDefault="0074042F" w:rsidP="008A08F9">
      <w:pPr>
        <w:tabs>
          <w:tab w:val="left" w:pos="360"/>
          <w:tab w:val="left" w:pos="540"/>
          <w:tab w:val="left" w:pos="708"/>
        </w:tabs>
        <w:spacing w:before="100" w:line="340" w:lineRule="exact"/>
        <w:rPr>
          <w:rFonts w:ascii="Arial" w:hAnsi="Arial" w:cs="Arial"/>
          <w:b/>
          <w:bCs/>
        </w:rPr>
      </w:pPr>
      <w:r w:rsidRPr="0074042F">
        <w:rPr>
          <w:rFonts w:ascii="Arial" w:hAnsi="Arial" w:cs="Arial"/>
          <w:b/>
        </w:rPr>
        <w:t>Jasto Mauerwerk für Tankstelle an der Ahr</w:t>
      </w:r>
    </w:p>
    <w:p w14:paraId="49E1B762" w14:textId="28A6219F" w:rsidR="00C75E31" w:rsidRDefault="00C75E31" w:rsidP="008A08F9">
      <w:pPr>
        <w:tabs>
          <w:tab w:val="left" w:pos="360"/>
          <w:tab w:val="left" w:pos="540"/>
          <w:tab w:val="left" w:pos="708"/>
        </w:tabs>
        <w:spacing w:before="100" w:line="340" w:lineRule="exact"/>
        <w:rPr>
          <w:rFonts w:ascii="Arial" w:hAnsi="Arial" w:cs="Arial"/>
          <w:b/>
          <w:bCs/>
        </w:rPr>
      </w:pPr>
    </w:p>
    <w:p w14:paraId="2FBB78B5" w14:textId="69A29F05" w:rsidR="0074042F" w:rsidRPr="0074042F" w:rsidRDefault="0074042F" w:rsidP="005C0268">
      <w:pPr>
        <w:tabs>
          <w:tab w:val="left" w:pos="360"/>
          <w:tab w:val="left" w:pos="540"/>
          <w:tab w:val="left" w:pos="708"/>
        </w:tabs>
        <w:spacing w:before="100" w:line="340" w:lineRule="exact"/>
        <w:rPr>
          <w:rFonts w:ascii="Arial" w:hAnsi="Arial" w:cs="Arial"/>
          <w:bCs/>
        </w:rPr>
      </w:pPr>
      <w:r w:rsidRPr="0074042F">
        <w:rPr>
          <w:rFonts w:ascii="Arial" w:hAnsi="Arial" w:cs="Arial"/>
          <w:bCs/>
        </w:rPr>
        <w:t xml:space="preserve">Die ED-Tankstelle in Dernau </w:t>
      </w:r>
      <w:r w:rsidR="006E1175">
        <w:rPr>
          <w:rFonts w:ascii="Arial" w:hAnsi="Arial" w:cs="Arial"/>
          <w:bCs/>
        </w:rPr>
        <w:t>zählte zu den</w:t>
      </w:r>
      <w:r w:rsidRPr="0074042F">
        <w:rPr>
          <w:rFonts w:ascii="Arial" w:hAnsi="Arial" w:cs="Arial"/>
          <w:bCs/>
        </w:rPr>
        <w:t xml:space="preserve"> vielen zerstörten Gebäude</w:t>
      </w:r>
      <w:r w:rsidR="006E1175">
        <w:rPr>
          <w:rFonts w:ascii="Arial" w:hAnsi="Arial" w:cs="Arial"/>
          <w:bCs/>
        </w:rPr>
        <w:t>n</w:t>
      </w:r>
      <w:r w:rsidRPr="0074042F">
        <w:rPr>
          <w:rFonts w:ascii="Arial" w:hAnsi="Arial" w:cs="Arial"/>
          <w:bCs/>
        </w:rPr>
        <w:t>, die das Hochwasser an der Ahr hinterlassen hat. Mehr als ein Jahr nach der Katastrophe wird sie nun mit Jasto Plan Therm Steinen neu errichtet. Ausschlaggebend für die Wahl dieser Steine waren nicht nur die bauphysikalischen Eigenschaften, sondern auch die positiven Erfahrungen mit Leichtbeton-Mauerwerk in den von Überflutungen betroffenen Gebieten.</w:t>
      </w:r>
    </w:p>
    <w:p w14:paraId="46127C50" w14:textId="6589467C" w:rsidR="0074042F" w:rsidRPr="0074042F" w:rsidRDefault="0074042F" w:rsidP="005C0268">
      <w:pPr>
        <w:tabs>
          <w:tab w:val="left" w:pos="360"/>
          <w:tab w:val="left" w:pos="540"/>
          <w:tab w:val="left" w:pos="708"/>
        </w:tabs>
        <w:spacing w:before="100" w:line="340" w:lineRule="exact"/>
        <w:rPr>
          <w:rFonts w:ascii="Arial" w:hAnsi="Arial" w:cs="Arial"/>
          <w:bCs/>
        </w:rPr>
      </w:pPr>
      <w:r w:rsidRPr="0074042F">
        <w:rPr>
          <w:rFonts w:ascii="Arial" w:hAnsi="Arial" w:cs="Arial"/>
          <w:bCs/>
        </w:rPr>
        <w:t>Im Ahrtal wird es wohl noch eine Weile dauern, bis wieder Normalität eintritt. Immer noch wird daran gearbeitet, die katastrophalen Folgen der Flut im Juli 2021 zu beseitigen und die Infrastruktur wieder aufzubauen. In Dernau, einem kleinen Weindorf, das ungefähr auf halber Strecke zwischen Bad Neuenahr und Altenahr liegt, wurde gerade d</w:t>
      </w:r>
      <w:r w:rsidR="001A360A">
        <w:rPr>
          <w:rFonts w:ascii="Arial" w:hAnsi="Arial" w:cs="Arial"/>
          <w:bCs/>
        </w:rPr>
        <w:t>as</w:t>
      </w:r>
      <w:r w:rsidRPr="0074042F">
        <w:rPr>
          <w:rFonts w:ascii="Arial" w:hAnsi="Arial" w:cs="Arial"/>
          <w:bCs/>
        </w:rPr>
        <w:t xml:space="preserve"> Tankstellen-Gebäude der ED-Tankstelle mit Jasto Plan Therm Steinen </w:t>
      </w:r>
      <w:r w:rsidR="001A360A">
        <w:rPr>
          <w:rFonts w:ascii="Arial" w:hAnsi="Arial" w:cs="Arial"/>
          <w:bCs/>
        </w:rPr>
        <w:t>von den</w:t>
      </w:r>
      <w:r w:rsidRPr="0074042F">
        <w:rPr>
          <w:rFonts w:ascii="Arial" w:hAnsi="Arial" w:cs="Arial"/>
          <w:bCs/>
        </w:rPr>
        <w:t xml:space="preserve"> Jasto Baustoffwerke </w:t>
      </w:r>
      <w:r w:rsidR="00493452">
        <w:rPr>
          <w:rFonts w:ascii="Arial" w:hAnsi="Arial" w:cs="Arial"/>
          <w:bCs/>
        </w:rPr>
        <w:t>wiederaufgebaut</w:t>
      </w:r>
      <w:r w:rsidRPr="0074042F">
        <w:rPr>
          <w:rFonts w:ascii="Arial" w:hAnsi="Arial" w:cs="Arial"/>
          <w:bCs/>
        </w:rPr>
        <w:t xml:space="preserve">. Der Tankstellenbetrieb konnte zwar schon im Herbst 2021 wieder aufgenommen werden, aber bisher wurde das Geschäft aus einem Container heraus geführt. Die </w:t>
      </w:r>
      <w:r w:rsidR="001A360A">
        <w:rPr>
          <w:rFonts w:ascii="Arial" w:hAnsi="Arial" w:cs="Arial"/>
          <w:bCs/>
        </w:rPr>
        <w:t>nahe</w:t>
      </w:r>
      <w:r w:rsidRPr="0074042F">
        <w:rPr>
          <w:rFonts w:ascii="Arial" w:hAnsi="Arial" w:cs="Arial"/>
          <w:bCs/>
        </w:rPr>
        <w:t xml:space="preserve"> der Tankstelle vorbeifließende Ahr hatte das Servicegebäude samt Einliegerwohnung </w:t>
      </w:r>
      <w:r w:rsidR="001D380B">
        <w:rPr>
          <w:rFonts w:ascii="Arial" w:hAnsi="Arial" w:cs="Arial"/>
          <w:bCs/>
        </w:rPr>
        <w:t xml:space="preserve">der Betreiber </w:t>
      </w:r>
      <w:r w:rsidRPr="0074042F">
        <w:rPr>
          <w:rFonts w:ascii="Arial" w:hAnsi="Arial" w:cs="Arial"/>
          <w:bCs/>
        </w:rPr>
        <w:t xml:space="preserve">und die Auto-Waschanlage </w:t>
      </w:r>
      <w:r w:rsidR="001A360A">
        <w:rPr>
          <w:rFonts w:ascii="Arial" w:hAnsi="Arial" w:cs="Arial"/>
          <w:bCs/>
        </w:rPr>
        <w:t>zerstört</w:t>
      </w:r>
      <w:r w:rsidRPr="0074042F">
        <w:rPr>
          <w:rFonts w:ascii="Arial" w:hAnsi="Arial" w:cs="Arial"/>
          <w:bCs/>
        </w:rPr>
        <w:t>. Die zweite Tankstelle im Ort wird nach der Flut geschlossen bleiben.</w:t>
      </w:r>
    </w:p>
    <w:p w14:paraId="4E37EA9E" w14:textId="02D3DCE0" w:rsidR="0074042F" w:rsidRPr="0074042F" w:rsidRDefault="00493452" w:rsidP="005C0268">
      <w:pPr>
        <w:tabs>
          <w:tab w:val="left" w:pos="360"/>
          <w:tab w:val="left" w:pos="540"/>
          <w:tab w:val="left" w:pos="708"/>
        </w:tabs>
        <w:suppressAutoHyphens/>
        <w:spacing w:before="100" w:line="340" w:lineRule="exact"/>
        <w:rPr>
          <w:rFonts w:ascii="Arial" w:hAnsi="Arial" w:cs="Arial"/>
          <w:bCs/>
        </w:rPr>
      </w:pPr>
      <w:r>
        <w:rPr>
          <w:rFonts w:ascii="Arial" w:hAnsi="Arial" w:cs="Arial"/>
          <w:bCs/>
        </w:rPr>
        <w:t>Den</w:t>
      </w:r>
      <w:r w:rsidR="0074042F" w:rsidRPr="0074042F">
        <w:rPr>
          <w:rFonts w:ascii="Arial" w:hAnsi="Arial" w:cs="Arial"/>
          <w:bCs/>
        </w:rPr>
        <w:t xml:space="preserve"> Neubau der Gebäude </w:t>
      </w:r>
      <w:r>
        <w:rPr>
          <w:rFonts w:ascii="Arial" w:hAnsi="Arial" w:cs="Arial"/>
          <w:bCs/>
        </w:rPr>
        <w:t>übernahm</w:t>
      </w:r>
      <w:r w:rsidR="0074042F" w:rsidRPr="0074042F">
        <w:rPr>
          <w:rFonts w:ascii="Arial" w:hAnsi="Arial" w:cs="Arial"/>
          <w:bCs/>
        </w:rPr>
        <w:t xml:space="preserve"> </w:t>
      </w:r>
      <w:r w:rsidR="0057198D">
        <w:rPr>
          <w:rFonts w:ascii="Arial" w:hAnsi="Arial" w:cs="Arial"/>
          <w:bCs/>
        </w:rPr>
        <w:t xml:space="preserve">die </w:t>
      </w:r>
      <w:proofErr w:type="spellStart"/>
      <w:r w:rsidR="0074042F" w:rsidRPr="0074042F">
        <w:rPr>
          <w:rFonts w:ascii="Arial" w:hAnsi="Arial" w:cs="Arial"/>
          <w:bCs/>
        </w:rPr>
        <w:t>MiKa</w:t>
      </w:r>
      <w:proofErr w:type="spellEnd"/>
      <w:r w:rsidR="0074042F" w:rsidRPr="0074042F">
        <w:rPr>
          <w:rFonts w:ascii="Arial" w:hAnsi="Arial" w:cs="Arial"/>
          <w:bCs/>
        </w:rPr>
        <w:t xml:space="preserve"> Bau</w:t>
      </w:r>
      <w:r w:rsidR="0057198D">
        <w:rPr>
          <w:rFonts w:ascii="Arial" w:hAnsi="Arial" w:cs="Arial"/>
          <w:bCs/>
        </w:rPr>
        <w:t xml:space="preserve"> GmbH</w:t>
      </w:r>
      <w:r w:rsidR="0074042F" w:rsidRPr="0074042F">
        <w:rPr>
          <w:rFonts w:ascii="Arial" w:hAnsi="Arial" w:cs="Arial"/>
          <w:bCs/>
        </w:rPr>
        <w:t xml:space="preserve"> aus Bad Neuenahr</w:t>
      </w:r>
      <w:r w:rsidR="0057198D">
        <w:rPr>
          <w:rFonts w:ascii="Arial" w:hAnsi="Arial" w:cs="Arial"/>
          <w:bCs/>
        </w:rPr>
        <w:t>-Ahrweiler</w:t>
      </w:r>
      <w:r w:rsidR="0074042F" w:rsidRPr="0074042F">
        <w:rPr>
          <w:rFonts w:ascii="Arial" w:hAnsi="Arial" w:cs="Arial"/>
          <w:bCs/>
        </w:rPr>
        <w:t xml:space="preserve">. Die Planung </w:t>
      </w:r>
      <w:r w:rsidR="005B68B2">
        <w:rPr>
          <w:rFonts w:ascii="Arial" w:hAnsi="Arial" w:cs="Arial"/>
          <w:bCs/>
        </w:rPr>
        <w:t>umfasste auch</w:t>
      </w:r>
      <w:r w:rsidR="0074042F" w:rsidRPr="0074042F">
        <w:rPr>
          <w:rFonts w:ascii="Arial" w:hAnsi="Arial" w:cs="Arial"/>
          <w:bCs/>
        </w:rPr>
        <w:t xml:space="preserve"> bauliche Anpassungen, um gegen erneute Hochwasser besser gewappnet zu sein. Auf Trockenbauwände und einen Gips-Putz haben die Planer komplett verzichtet. </w:t>
      </w:r>
      <w:r w:rsidR="00E0397A" w:rsidRPr="0074042F">
        <w:rPr>
          <w:rFonts w:ascii="Arial" w:hAnsi="Arial" w:cs="Arial"/>
          <w:bCs/>
        </w:rPr>
        <w:t>Zudem wanderte die Wohnung nun vom Erd- in das Obergeschoss.</w:t>
      </w:r>
      <w:r w:rsidR="00E0397A">
        <w:rPr>
          <w:rFonts w:ascii="Arial" w:hAnsi="Arial" w:cs="Arial"/>
          <w:bCs/>
        </w:rPr>
        <w:t xml:space="preserve"> </w:t>
      </w:r>
      <w:r w:rsidR="0074042F" w:rsidRPr="0074042F">
        <w:rPr>
          <w:rFonts w:ascii="Arial" w:hAnsi="Arial" w:cs="Arial"/>
          <w:bCs/>
        </w:rPr>
        <w:t xml:space="preserve">Während die Auto-Waschhalle </w:t>
      </w:r>
      <w:r w:rsidR="0057198D">
        <w:rPr>
          <w:rFonts w:ascii="Arial" w:hAnsi="Arial" w:cs="Arial"/>
          <w:bCs/>
        </w:rPr>
        <w:t>aus Stahlbetonwänden</w:t>
      </w:r>
      <w:r w:rsidR="0074042F" w:rsidRPr="0074042F">
        <w:rPr>
          <w:rFonts w:ascii="Arial" w:hAnsi="Arial" w:cs="Arial"/>
          <w:bCs/>
        </w:rPr>
        <w:t xml:space="preserve"> neu errichtet wurde, </w:t>
      </w:r>
      <w:r w:rsidR="0074042F" w:rsidRPr="0074042F">
        <w:rPr>
          <w:rFonts w:ascii="Arial" w:hAnsi="Arial" w:cs="Arial"/>
          <w:bCs/>
        </w:rPr>
        <w:lastRenderedPageBreak/>
        <w:t xml:space="preserve">kamen für den Tankstellen-Shop samt Einliegerwohnung die Leichtbetonsteine von Jasto zum Einsatz. Die Wahl dieser Steine für </w:t>
      </w:r>
      <w:r w:rsidR="001D380B">
        <w:rPr>
          <w:rFonts w:ascii="Arial" w:hAnsi="Arial" w:cs="Arial"/>
          <w:bCs/>
        </w:rPr>
        <w:t>das</w:t>
      </w:r>
      <w:r w:rsidR="0074042F" w:rsidRPr="0074042F">
        <w:rPr>
          <w:rFonts w:ascii="Arial" w:hAnsi="Arial" w:cs="Arial"/>
          <w:bCs/>
        </w:rPr>
        <w:t xml:space="preserve"> hochwassergefährdete Gebiet erfolgte nicht grundlos.</w:t>
      </w:r>
    </w:p>
    <w:p w14:paraId="52309C45" w14:textId="5EC7AA6F" w:rsidR="0074042F" w:rsidRPr="0074042F" w:rsidRDefault="0074042F" w:rsidP="005C0268">
      <w:pPr>
        <w:tabs>
          <w:tab w:val="left" w:pos="360"/>
          <w:tab w:val="left" w:pos="540"/>
          <w:tab w:val="left" w:pos="708"/>
        </w:tabs>
        <w:spacing w:before="100" w:line="340" w:lineRule="exact"/>
        <w:rPr>
          <w:rFonts w:ascii="Arial" w:hAnsi="Arial" w:cs="Arial"/>
          <w:bCs/>
        </w:rPr>
      </w:pPr>
      <w:r w:rsidRPr="0074042F">
        <w:rPr>
          <w:rFonts w:ascii="Arial" w:hAnsi="Arial" w:cs="Arial"/>
          <w:bCs/>
        </w:rPr>
        <w:t xml:space="preserve">Bestehende Gebäude mit einem Mauerwerk aus Leichtbetonsteinen von Jasto wurden </w:t>
      </w:r>
      <w:r w:rsidR="001D380B">
        <w:rPr>
          <w:rFonts w:ascii="Arial" w:hAnsi="Arial" w:cs="Arial"/>
          <w:bCs/>
        </w:rPr>
        <w:t xml:space="preserve">einige Wochen </w:t>
      </w:r>
      <w:r w:rsidRPr="0074042F">
        <w:rPr>
          <w:rFonts w:ascii="Arial" w:hAnsi="Arial" w:cs="Arial"/>
          <w:bCs/>
        </w:rPr>
        <w:t xml:space="preserve">nach der Flut auf Folgeschäden des Hochwassers kontrolliert. Die Materialprüfungs- und Versuchsanstalt MPVA in Neuwied hat dazu umfangreiche Untersuchungen durchgeführt. Die in den Steinen gemessene Feuchtigkeit war einige Wochen nach Rückzug der Fluten auf dem Niveau eines normalen Neubaus. Bei Steinen mit einer integrierten Dämmung aus Mineralwolle zeigte sich </w:t>
      </w:r>
      <w:r w:rsidR="0073371F">
        <w:rPr>
          <w:rFonts w:ascii="Arial" w:hAnsi="Arial" w:cs="Arial"/>
          <w:bCs/>
        </w:rPr>
        <w:t>darüber hinaus</w:t>
      </w:r>
      <w:r w:rsidRPr="0074042F">
        <w:rPr>
          <w:rFonts w:ascii="Arial" w:hAnsi="Arial" w:cs="Arial"/>
          <w:bCs/>
        </w:rPr>
        <w:t xml:space="preserve">, dass die Dämmung zum Untersuchungszeitpunkt ihre ursprüngliche Form und die technischen Eigenschaften </w:t>
      </w:r>
      <w:r w:rsidRPr="004A1033">
        <w:rPr>
          <w:rFonts w:ascii="Arial" w:hAnsi="Arial" w:cs="Arial"/>
          <w:bCs/>
        </w:rPr>
        <w:t>be</w:t>
      </w:r>
      <w:r w:rsidR="0033054B" w:rsidRPr="004A1033">
        <w:rPr>
          <w:rFonts w:ascii="Arial" w:hAnsi="Arial" w:cs="Arial"/>
          <w:bCs/>
        </w:rPr>
        <w:t>wahrt</w:t>
      </w:r>
      <w:r w:rsidRPr="0074042F">
        <w:rPr>
          <w:rFonts w:ascii="Arial" w:hAnsi="Arial" w:cs="Arial"/>
          <w:bCs/>
        </w:rPr>
        <w:t xml:space="preserve"> hatte. </w:t>
      </w:r>
      <w:r w:rsidR="0073371F">
        <w:rPr>
          <w:rFonts w:ascii="Arial" w:hAnsi="Arial" w:cs="Arial"/>
          <w:bCs/>
        </w:rPr>
        <w:t>Zudem ließen sich b</w:t>
      </w:r>
      <w:r w:rsidRPr="0074042F">
        <w:rPr>
          <w:rFonts w:ascii="Arial" w:hAnsi="Arial" w:cs="Arial"/>
          <w:bCs/>
        </w:rPr>
        <w:t>ei den überprüften Gebäuden, die alle einen regulär ausgeführten Außen- und Innenputz besaßen,</w:t>
      </w:r>
      <w:r w:rsidR="0073371F">
        <w:rPr>
          <w:rFonts w:ascii="Arial" w:hAnsi="Arial" w:cs="Arial"/>
          <w:bCs/>
        </w:rPr>
        <w:t xml:space="preserve"> </w:t>
      </w:r>
      <w:r w:rsidRPr="0074042F">
        <w:rPr>
          <w:rFonts w:ascii="Arial" w:hAnsi="Arial" w:cs="Arial"/>
          <w:bCs/>
        </w:rPr>
        <w:t xml:space="preserve">keine Kontaminierungen im Mauerwerk feststellen. Das Leichtbeton-Mauerwerk samt Putz schützte die Bausubstanz und die Häuser konnten nach einer entsprechenden Trocknungsphase </w:t>
      </w:r>
      <w:r w:rsidR="001D380B">
        <w:rPr>
          <w:rFonts w:ascii="Arial" w:hAnsi="Arial" w:cs="Arial"/>
          <w:bCs/>
        </w:rPr>
        <w:t>weiter genutzt werden</w:t>
      </w:r>
      <w:r w:rsidRPr="0074042F">
        <w:rPr>
          <w:rFonts w:ascii="Arial" w:hAnsi="Arial" w:cs="Arial"/>
          <w:bCs/>
        </w:rPr>
        <w:t>.</w:t>
      </w:r>
    </w:p>
    <w:p w14:paraId="2DE7D9FC" w14:textId="1BB1192A" w:rsidR="0074042F" w:rsidRPr="0074042F" w:rsidRDefault="0074042F" w:rsidP="005C0268">
      <w:pPr>
        <w:tabs>
          <w:tab w:val="left" w:pos="360"/>
          <w:tab w:val="left" w:pos="540"/>
          <w:tab w:val="left" w:pos="708"/>
        </w:tabs>
        <w:spacing w:before="100" w:line="340" w:lineRule="exact"/>
        <w:rPr>
          <w:rFonts w:ascii="Arial" w:hAnsi="Arial" w:cs="Arial"/>
          <w:bCs/>
        </w:rPr>
      </w:pPr>
      <w:bookmarkStart w:id="0" w:name="_Hlk121146409"/>
      <w:r w:rsidRPr="0074042F">
        <w:rPr>
          <w:rFonts w:ascii="Arial" w:hAnsi="Arial" w:cs="Arial"/>
          <w:bCs/>
        </w:rPr>
        <w:t xml:space="preserve">Die Erkenntnisse aus den Untersuchungen bestärkten </w:t>
      </w:r>
      <w:r w:rsidR="0057198D">
        <w:rPr>
          <w:rFonts w:ascii="Arial" w:hAnsi="Arial" w:cs="Arial"/>
          <w:bCs/>
        </w:rPr>
        <w:t xml:space="preserve">die </w:t>
      </w:r>
      <w:proofErr w:type="spellStart"/>
      <w:r w:rsidRPr="0074042F">
        <w:rPr>
          <w:rFonts w:ascii="Arial" w:hAnsi="Arial" w:cs="Arial"/>
          <w:bCs/>
        </w:rPr>
        <w:t>MiKa</w:t>
      </w:r>
      <w:proofErr w:type="spellEnd"/>
      <w:r w:rsidRPr="0074042F">
        <w:rPr>
          <w:rFonts w:ascii="Arial" w:hAnsi="Arial" w:cs="Arial"/>
          <w:bCs/>
        </w:rPr>
        <w:t xml:space="preserve"> Bau</w:t>
      </w:r>
      <w:r w:rsidR="0057198D">
        <w:rPr>
          <w:rFonts w:ascii="Arial" w:hAnsi="Arial" w:cs="Arial"/>
          <w:bCs/>
        </w:rPr>
        <w:t xml:space="preserve"> GmbH</w:t>
      </w:r>
      <w:r w:rsidRPr="0074042F">
        <w:rPr>
          <w:rFonts w:ascii="Arial" w:hAnsi="Arial" w:cs="Arial"/>
          <w:bCs/>
        </w:rPr>
        <w:t xml:space="preserve"> darin, für den Neubau des Shop- und Wohngebäudes Jasto Plan Therm Steine zu wählen</w:t>
      </w:r>
      <w:bookmarkEnd w:id="0"/>
      <w:r w:rsidRPr="0074042F">
        <w:rPr>
          <w:rFonts w:ascii="Arial" w:hAnsi="Arial" w:cs="Arial"/>
          <w:bCs/>
        </w:rPr>
        <w:t>. Die Steine bringen gleichzeitig sehr gute bauphysikalische Eigenschaften mit. Die Außenwände wurden hauptsächlich mit hochwärmedämmenden Steinen mit einer Wärmeleitfähigkeit von 0,09 W/mK errichtet. Diese Steine mit einer Wanddicke von 36,5 cm kommen in der hier verwendeten Steinfestigkeitsklasse 4 (N/mm²) auf einen U-Wert von 0,23 W/m²K. Für die tragenden Innenwände setzte man auf die Jasto Plan Hohlblöcke in 24 cm Wanddicke sowie für die nicht tragenden Innenwände auf 11,5 cm dicke Bauplatten mit Nut- und Federsystem. Auch diese beiden Steinvarianten bestehen aus Leichtbeton.</w:t>
      </w:r>
    </w:p>
    <w:p w14:paraId="5F16413E" w14:textId="1FE10CDA" w:rsidR="008A7B20" w:rsidRDefault="0074042F" w:rsidP="005C0268">
      <w:pPr>
        <w:tabs>
          <w:tab w:val="left" w:pos="360"/>
          <w:tab w:val="left" w:pos="540"/>
          <w:tab w:val="left" w:pos="708"/>
        </w:tabs>
        <w:spacing w:before="100" w:line="340" w:lineRule="exact"/>
        <w:rPr>
          <w:rFonts w:ascii="Arial" w:hAnsi="Arial" w:cs="Arial"/>
        </w:rPr>
      </w:pPr>
      <w:r w:rsidRPr="0074042F">
        <w:rPr>
          <w:rFonts w:ascii="Arial" w:hAnsi="Arial" w:cs="Arial"/>
          <w:bCs/>
        </w:rPr>
        <w:t xml:space="preserve">Jasto Plan Therm Steine sind in unterschiedlichen Wanddicken </w:t>
      </w:r>
      <w:r w:rsidR="00E0397A">
        <w:rPr>
          <w:rFonts w:ascii="Arial" w:hAnsi="Arial" w:cs="Arial"/>
          <w:bCs/>
        </w:rPr>
        <w:t xml:space="preserve">und Wärmleitfähigkeiten </w:t>
      </w:r>
      <w:r w:rsidRPr="0074042F">
        <w:rPr>
          <w:rFonts w:ascii="Arial" w:hAnsi="Arial" w:cs="Arial"/>
          <w:bCs/>
        </w:rPr>
        <w:t xml:space="preserve">erhältlich. Die Therm Steine mit den </w:t>
      </w:r>
      <w:r w:rsidRPr="0074042F">
        <w:rPr>
          <w:rFonts w:ascii="Arial" w:hAnsi="Arial" w:cs="Arial"/>
          <w:bCs/>
        </w:rPr>
        <w:lastRenderedPageBreak/>
        <w:t>besten Wärmedämm-Eigenschaften erreichen Wärmeleitzahlen von 0,07 W/</w:t>
      </w:r>
      <w:proofErr w:type="spellStart"/>
      <w:r w:rsidRPr="0074042F">
        <w:rPr>
          <w:rFonts w:ascii="Arial" w:hAnsi="Arial" w:cs="Arial"/>
          <w:bCs/>
        </w:rPr>
        <w:t>mk</w:t>
      </w:r>
      <w:proofErr w:type="spellEnd"/>
      <w:r w:rsidRPr="0074042F">
        <w:rPr>
          <w:rFonts w:ascii="Arial" w:hAnsi="Arial" w:cs="Arial"/>
          <w:bCs/>
        </w:rPr>
        <w:t xml:space="preserve"> und U-Werte von 0,18 W/m²K</w:t>
      </w:r>
      <w:r w:rsidR="001D380B">
        <w:rPr>
          <w:rFonts w:ascii="Arial" w:hAnsi="Arial" w:cs="Arial"/>
          <w:bCs/>
        </w:rPr>
        <w:t xml:space="preserve"> bei einer Wanddicke von 36,5 cm</w:t>
      </w:r>
      <w:r w:rsidRPr="0074042F">
        <w:rPr>
          <w:rFonts w:ascii="Arial" w:hAnsi="Arial" w:cs="Arial"/>
          <w:bCs/>
        </w:rPr>
        <w:t>.</w:t>
      </w:r>
    </w:p>
    <w:p w14:paraId="1768E66F" w14:textId="77777777" w:rsidR="00E0397A" w:rsidRDefault="00E0397A" w:rsidP="00B97026">
      <w:pPr>
        <w:tabs>
          <w:tab w:val="left" w:pos="360"/>
          <w:tab w:val="left" w:pos="540"/>
          <w:tab w:val="left" w:pos="708"/>
        </w:tabs>
        <w:spacing w:before="100" w:line="340" w:lineRule="exact"/>
        <w:jc w:val="both"/>
        <w:rPr>
          <w:rFonts w:ascii="Arial" w:hAnsi="Arial" w:cs="Arial"/>
          <w:b/>
        </w:rPr>
      </w:pPr>
    </w:p>
    <w:p w14:paraId="105C2FD7" w14:textId="6DA61462" w:rsidR="00BC604F" w:rsidRDefault="00944C82" w:rsidP="00B97026">
      <w:pPr>
        <w:tabs>
          <w:tab w:val="left" w:pos="360"/>
          <w:tab w:val="left" w:pos="540"/>
          <w:tab w:val="left" w:pos="708"/>
        </w:tabs>
        <w:spacing w:before="100" w:line="340" w:lineRule="exact"/>
        <w:jc w:val="both"/>
        <w:rPr>
          <w:rFonts w:ascii="Arial" w:hAnsi="Arial" w:cs="Arial"/>
          <w:b/>
        </w:rPr>
      </w:pPr>
      <w:r>
        <w:rPr>
          <w:rFonts w:ascii="Arial" w:hAnsi="Arial" w:cs="Arial"/>
          <w:b/>
        </w:rPr>
        <w:t>B</w:t>
      </w:r>
      <w:r w:rsidR="00BC604F">
        <w:rPr>
          <w:rFonts w:ascii="Arial" w:hAnsi="Arial" w:cs="Arial"/>
          <w:b/>
        </w:rPr>
        <w:t>ildunterschrift</w:t>
      </w:r>
      <w:r w:rsidR="005B1411">
        <w:rPr>
          <w:rFonts w:ascii="Arial" w:hAnsi="Arial" w:cs="Arial"/>
          <w:b/>
        </w:rPr>
        <w:t>en</w:t>
      </w:r>
    </w:p>
    <w:p w14:paraId="162511B6" w14:textId="77777777" w:rsidR="0074042F" w:rsidRDefault="0074042F" w:rsidP="0074042F">
      <w:pPr>
        <w:tabs>
          <w:tab w:val="left" w:pos="360"/>
          <w:tab w:val="left" w:pos="540"/>
          <w:tab w:val="left" w:pos="708"/>
        </w:tabs>
        <w:spacing w:before="100" w:line="340" w:lineRule="exact"/>
        <w:rPr>
          <w:rFonts w:ascii="Arial" w:hAnsi="Arial" w:cs="Arial"/>
          <w:i/>
          <w:iCs/>
        </w:rPr>
      </w:pPr>
    </w:p>
    <w:p w14:paraId="66E100BE" w14:textId="79287AAD" w:rsidR="0074042F" w:rsidRDefault="0074042F" w:rsidP="0074042F">
      <w:pPr>
        <w:tabs>
          <w:tab w:val="left" w:pos="360"/>
          <w:tab w:val="left" w:pos="540"/>
          <w:tab w:val="left" w:pos="708"/>
        </w:tabs>
        <w:spacing w:before="100" w:line="340" w:lineRule="exact"/>
        <w:rPr>
          <w:rFonts w:ascii="Arial" w:hAnsi="Arial" w:cs="Arial"/>
          <w:iCs/>
        </w:rPr>
      </w:pPr>
      <w:r w:rsidRPr="0074042F">
        <w:rPr>
          <w:rFonts w:ascii="Arial" w:hAnsi="Arial" w:cs="Arial"/>
          <w:i/>
          <w:iCs/>
        </w:rPr>
        <w:t>Bild 1:</w:t>
      </w:r>
      <w:r>
        <w:rPr>
          <w:rFonts w:ascii="Arial" w:hAnsi="Arial" w:cs="Arial"/>
          <w:i/>
          <w:iCs/>
        </w:rPr>
        <w:br/>
      </w:r>
      <w:r w:rsidRPr="0074042F">
        <w:rPr>
          <w:rFonts w:ascii="Arial" w:hAnsi="Arial" w:cs="Arial"/>
          <w:iCs/>
        </w:rPr>
        <w:t>Die ED-Tankstelle in Dernau bekommt</w:t>
      </w:r>
      <w:r w:rsidR="001A360A">
        <w:rPr>
          <w:rFonts w:ascii="Arial" w:hAnsi="Arial" w:cs="Arial"/>
          <w:iCs/>
        </w:rPr>
        <w:t xml:space="preserve"> </w:t>
      </w:r>
      <w:r w:rsidRPr="0074042F">
        <w:rPr>
          <w:rFonts w:ascii="Arial" w:hAnsi="Arial" w:cs="Arial"/>
          <w:iCs/>
        </w:rPr>
        <w:t>einen neuen Tankstellen-Shop samt Einliegerwohnung im Obergeschoss</w:t>
      </w:r>
    </w:p>
    <w:p w14:paraId="116F0534" w14:textId="77777777" w:rsidR="0074042F" w:rsidRPr="0074042F" w:rsidRDefault="0074042F" w:rsidP="0074042F">
      <w:pPr>
        <w:tabs>
          <w:tab w:val="left" w:pos="360"/>
          <w:tab w:val="left" w:pos="540"/>
          <w:tab w:val="left" w:pos="708"/>
        </w:tabs>
        <w:spacing w:before="100" w:line="340" w:lineRule="exact"/>
        <w:rPr>
          <w:rFonts w:ascii="Arial" w:hAnsi="Arial" w:cs="Arial"/>
          <w:iCs/>
        </w:rPr>
      </w:pPr>
    </w:p>
    <w:p w14:paraId="12831E6C" w14:textId="57ADE23C" w:rsidR="00C75E31" w:rsidRPr="0074042F" w:rsidRDefault="0074042F" w:rsidP="0074042F">
      <w:pPr>
        <w:tabs>
          <w:tab w:val="left" w:pos="360"/>
          <w:tab w:val="left" w:pos="540"/>
          <w:tab w:val="left" w:pos="708"/>
        </w:tabs>
        <w:spacing w:before="100" w:line="340" w:lineRule="exact"/>
        <w:rPr>
          <w:rFonts w:ascii="Arial" w:hAnsi="Arial" w:cs="Arial"/>
          <w:iCs/>
        </w:rPr>
      </w:pPr>
      <w:r w:rsidRPr="0074042F">
        <w:rPr>
          <w:rFonts w:ascii="Arial" w:hAnsi="Arial" w:cs="Arial"/>
          <w:i/>
          <w:iCs/>
        </w:rPr>
        <w:t>Bild 2:</w:t>
      </w:r>
      <w:r>
        <w:rPr>
          <w:rFonts w:ascii="Arial" w:hAnsi="Arial" w:cs="Arial"/>
          <w:i/>
          <w:iCs/>
        </w:rPr>
        <w:br/>
      </w:r>
      <w:r w:rsidRPr="0074042F">
        <w:rPr>
          <w:rFonts w:ascii="Arial" w:hAnsi="Arial" w:cs="Arial"/>
          <w:iCs/>
        </w:rPr>
        <w:t>Für die Außenwände wurden Jasto Plan Therm Steine aus Leichtbeton verwendet</w:t>
      </w:r>
    </w:p>
    <w:p w14:paraId="5DE1AD78" w14:textId="24642596" w:rsidR="0074042F" w:rsidRDefault="0074042F" w:rsidP="000A4F73">
      <w:pPr>
        <w:tabs>
          <w:tab w:val="left" w:pos="360"/>
          <w:tab w:val="left" w:pos="540"/>
          <w:tab w:val="left" w:pos="708"/>
        </w:tabs>
        <w:spacing w:before="100" w:line="340" w:lineRule="exact"/>
        <w:rPr>
          <w:rFonts w:ascii="Arial" w:hAnsi="Arial" w:cs="Arial"/>
          <w:b/>
        </w:rPr>
      </w:pPr>
    </w:p>
    <w:p w14:paraId="3102AC28" w14:textId="2D340EF3" w:rsidR="0057198D" w:rsidRPr="0057198D" w:rsidRDefault="0057198D" w:rsidP="000A4F73">
      <w:pPr>
        <w:tabs>
          <w:tab w:val="left" w:pos="360"/>
          <w:tab w:val="left" w:pos="540"/>
          <w:tab w:val="left" w:pos="708"/>
        </w:tabs>
        <w:spacing w:before="100" w:line="340" w:lineRule="exact"/>
        <w:rPr>
          <w:rFonts w:ascii="Arial" w:hAnsi="Arial" w:cs="Arial"/>
        </w:rPr>
      </w:pPr>
      <w:r w:rsidRPr="0057198D">
        <w:rPr>
          <w:rFonts w:ascii="Arial" w:hAnsi="Arial" w:cs="Arial"/>
          <w:i/>
        </w:rPr>
        <w:t>Bild 3:</w:t>
      </w:r>
      <w:r w:rsidRPr="0057198D">
        <w:rPr>
          <w:rFonts w:ascii="Arial" w:hAnsi="Arial" w:cs="Arial"/>
          <w:i/>
        </w:rPr>
        <w:br/>
      </w:r>
      <w:r>
        <w:rPr>
          <w:rFonts w:ascii="Arial" w:hAnsi="Arial" w:cs="Arial"/>
        </w:rPr>
        <w:t xml:space="preserve">Ergebnisse aus </w:t>
      </w:r>
      <w:r w:rsidRPr="0057198D">
        <w:rPr>
          <w:rFonts w:ascii="Arial" w:hAnsi="Arial" w:cs="Arial"/>
        </w:rPr>
        <w:t>Untersuchung</w:t>
      </w:r>
      <w:r>
        <w:rPr>
          <w:rFonts w:ascii="Arial" w:hAnsi="Arial" w:cs="Arial"/>
        </w:rPr>
        <w:t>en der vom Hochwasser</w:t>
      </w:r>
      <w:r w:rsidRPr="0057198D">
        <w:rPr>
          <w:rFonts w:ascii="Arial" w:hAnsi="Arial" w:cs="Arial"/>
        </w:rPr>
        <w:t xml:space="preserve"> </w:t>
      </w:r>
      <w:r>
        <w:rPr>
          <w:rFonts w:ascii="Arial" w:hAnsi="Arial" w:cs="Arial"/>
        </w:rPr>
        <w:t>betroffenen Gebäude sprachen für einen Neubau mit den</w:t>
      </w:r>
      <w:r w:rsidRPr="0057198D">
        <w:rPr>
          <w:rFonts w:ascii="Arial" w:hAnsi="Arial" w:cs="Arial"/>
        </w:rPr>
        <w:t xml:space="preserve"> Jasto Plan Therm Steine</w:t>
      </w:r>
      <w:r>
        <w:rPr>
          <w:rFonts w:ascii="Arial" w:hAnsi="Arial" w:cs="Arial"/>
        </w:rPr>
        <w:t>n.</w:t>
      </w:r>
    </w:p>
    <w:p w14:paraId="1E9DBCE3" w14:textId="77777777" w:rsidR="0057198D" w:rsidRDefault="0057198D" w:rsidP="000A4F73">
      <w:pPr>
        <w:tabs>
          <w:tab w:val="left" w:pos="360"/>
          <w:tab w:val="left" w:pos="540"/>
          <w:tab w:val="left" w:pos="708"/>
        </w:tabs>
        <w:spacing w:before="100" w:line="340" w:lineRule="exact"/>
        <w:rPr>
          <w:rFonts w:ascii="Arial" w:hAnsi="Arial" w:cs="Arial"/>
          <w:b/>
        </w:rPr>
      </w:pPr>
    </w:p>
    <w:p w14:paraId="5CC37AB6" w14:textId="3B12DB43" w:rsidR="00A4420A" w:rsidRDefault="00510471" w:rsidP="000A4F73">
      <w:pPr>
        <w:tabs>
          <w:tab w:val="left" w:pos="360"/>
          <w:tab w:val="left" w:pos="540"/>
          <w:tab w:val="left" w:pos="708"/>
        </w:tabs>
        <w:spacing w:before="100" w:line="340" w:lineRule="exact"/>
        <w:rPr>
          <w:rFonts w:ascii="Arial" w:hAnsi="Arial" w:cs="Arial"/>
          <w:b/>
        </w:rPr>
      </w:pPr>
      <w:r>
        <w:rPr>
          <w:rFonts w:ascii="Arial" w:hAnsi="Arial" w:cs="Arial"/>
          <w:b/>
        </w:rPr>
        <w:t>Fotos</w:t>
      </w:r>
      <w:r w:rsidR="0057198D">
        <w:rPr>
          <w:rFonts w:ascii="Arial" w:hAnsi="Arial" w:cs="Arial"/>
          <w:b/>
        </w:rPr>
        <w:t xml:space="preserve"> 1 + 2</w:t>
      </w:r>
      <w:r w:rsidR="00767FAD" w:rsidRPr="00767FAD">
        <w:rPr>
          <w:rFonts w:ascii="Arial" w:hAnsi="Arial" w:cs="Arial"/>
          <w:b/>
        </w:rPr>
        <w:t xml:space="preserve">: </w:t>
      </w:r>
      <w:proofErr w:type="spellStart"/>
      <w:r w:rsidR="0074042F" w:rsidRPr="0074042F">
        <w:rPr>
          <w:rFonts w:ascii="Arial" w:hAnsi="Arial" w:cs="Arial"/>
          <w:b/>
        </w:rPr>
        <w:t>MiKa</w:t>
      </w:r>
      <w:proofErr w:type="spellEnd"/>
      <w:r w:rsidR="0074042F" w:rsidRPr="0074042F">
        <w:rPr>
          <w:rFonts w:ascii="Arial" w:hAnsi="Arial" w:cs="Arial"/>
          <w:b/>
        </w:rPr>
        <w:t xml:space="preserve"> Bau</w:t>
      </w:r>
      <w:r w:rsidR="0057198D">
        <w:rPr>
          <w:rFonts w:ascii="Arial" w:hAnsi="Arial" w:cs="Arial"/>
          <w:b/>
        </w:rPr>
        <w:t xml:space="preserve"> GmbH,</w:t>
      </w:r>
      <w:r w:rsidR="0074042F" w:rsidRPr="0074042F">
        <w:rPr>
          <w:rFonts w:ascii="Arial" w:hAnsi="Arial" w:cs="Arial"/>
          <w:b/>
        </w:rPr>
        <w:t xml:space="preserve"> Bad Neuenahr</w:t>
      </w:r>
      <w:r w:rsidR="0057198D">
        <w:rPr>
          <w:rFonts w:ascii="Arial" w:hAnsi="Arial" w:cs="Arial"/>
          <w:b/>
        </w:rPr>
        <w:t>-Ahrweiler</w:t>
      </w:r>
    </w:p>
    <w:p w14:paraId="5D726A30" w14:textId="25AF16AB" w:rsidR="0057198D" w:rsidRDefault="0057198D" w:rsidP="000A4F73">
      <w:pPr>
        <w:tabs>
          <w:tab w:val="left" w:pos="360"/>
          <w:tab w:val="left" w:pos="540"/>
          <w:tab w:val="left" w:pos="708"/>
        </w:tabs>
        <w:spacing w:before="100" w:line="340" w:lineRule="exact"/>
        <w:rPr>
          <w:rFonts w:ascii="Arial" w:hAnsi="Arial" w:cs="Arial"/>
          <w:b/>
        </w:rPr>
      </w:pPr>
      <w:r>
        <w:rPr>
          <w:rFonts w:ascii="Arial" w:hAnsi="Arial" w:cs="Arial"/>
          <w:b/>
        </w:rPr>
        <w:t>Foto 3: JASTO Baustoffwerke, Ochtendung</w:t>
      </w:r>
    </w:p>
    <w:sectPr w:rsidR="0057198D">
      <w:headerReference w:type="default" r:id="rId7"/>
      <w:headerReference w:type="first" r:id="rId8"/>
      <w:footerReference w:type="first" r:id="rId9"/>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DEE3" w14:textId="77777777" w:rsidR="00AD0E87" w:rsidRDefault="00AD0E87" w:rsidP="005F11DD">
      <w:r>
        <w:separator/>
      </w:r>
    </w:p>
  </w:endnote>
  <w:endnote w:type="continuationSeparator" w:id="0">
    <w:p w14:paraId="25D98164" w14:textId="77777777" w:rsidR="00AD0E87" w:rsidRDefault="00AD0E87"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EA12" w14:textId="77777777" w:rsidR="00AD0E87" w:rsidRDefault="00AD0E87" w:rsidP="005F11DD">
      <w:r>
        <w:separator/>
      </w:r>
    </w:p>
  </w:footnote>
  <w:footnote w:type="continuationSeparator" w:id="0">
    <w:p w14:paraId="2DE88D5D" w14:textId="77777777" w:rsidR="00AD0E87" w:rsidRDefault="00AD0E87"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0637324D"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74042F">
                            <w:rPr>
                              <w:rFonts w:ascii="Arial" w:hAnsi="Arial" w:cs="Arial"/>
                              <w:sz w:val="22"/>
                              <w:szCs w:val="22"/>
                            </w:rPr>
                            <w:t>Dezember</w:t>
                          </w:r>
                          <w:r w:rsidR="004D08C7">
                            <w:rPr>
                              <w:rFonts w:ascii="Arial" w:hAnsi="Arial" w:cs="Arial"/>
                              <w:sz w:val="22"/>
                              <w:szCs w:val="22"/>
                            </w:rPr>
                            <w:t xml:space="preserve"> </w:t>
                          </w:r>
                          <w:r w:rsidR="00D11238">
                            <w:rPr>
                              <w:rFonts w:ascii="Arial" w:hAnsi="Arial" w:cs="Arial"/>
                              <w:sz w:val="22"/>
                              <w:szCs w:val="22"/>
                            </w:rPr>
                            <w:t>202</w:t>
                          </w:r>
                          <w:r w:rsidR="00CB0477">
                            <w:rPr>
                              <w:rFonts w:ascii="Arial" w:hAnsi="Arial" w:cs="Arial"/>
                              <w:sz w:val="22"/>
                              <w:szCs w:val="22"/>
                            </w:rPr>
                            <w:t>2</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74042F">
                            <w:rPr>
                              <w:rFonts w:ascii="Arial" w:hAnsi="Arial" w:cs="Arial"/>
                              <w:sz w:val="22"/>
                              <w:szCs w:val="22"/>
                            </w:rPr>
                            <w:t>7</w:t>
                          </w:r>
                          <w:r w:rsidR="000A4F73">
                            <w:rPr>
                              <w:rFonts w:ascii="Arial" w:hAnsi="Arial" w:cs="Arial"/>
                              <w:sz w:val="22"/>
                              <w:szCs w:val="22"/>
                            </w:rPr>
                            <w:t>2</w:t>
                          </w:r>
                          <w:r w:rsidR="00CB0477">
                            <w:rPr>
                              <w:rFonts w:ascii="Arial" w:hAnsi="Arial" w:cs="Arial"/>
                              <w:sz w:val="22"/>
                              <w:szCs w:val="22"/>
                            </w:rPr>
                            <w:t>2</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0637324D"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74042F">
                      <w:rPr>
                        <w:rFonts w:ascii="Arial" w:hAnsi="Arial" w:cs="Arial"/>
                        <w:sz w:val="22"/>
                        <w:szCs w:val="22"/>
                      </w:rPr>
                      <w:t>Dezember</w:t>
                    </w:r>
                    <w:r w:rsidR="004D08C7">
                      <w:rPr>
                        <w:rFonts w:ascii="Arial" w:hAnsi="Arial" w:cs="Arial"/>
                        <w:sz w:val="22"/>
                        <w:szCs w:val="22"/>
                      </w:rPr>
                      <w:t xml:space="preserve"> </w:t>
                    </w:r>
                    <w:r w:rsidR="00D11238">
                      <w:rPr>
                        <w:rFonts w:ascii="Arial" w:hAnsi="Arial" w:cs="Arial"/>
                        <w:sz w:val="22"/>
                        <w:szCs w:val="22"/>
                      </w:rPr>
                      <w:t>202</w:t>
                    </w:r>
                    <w:r w:rsidR="00CB0477">
                      <w:rPr>
                        <w:rFonts w:ascii="Arial" w:hAnsi="Arial" w:cs="Arial"/>
                        <w:sz w:val="22"/>
                        <w:szCs w:val="22"/>
                      </w:rPr>
                      <w:t>2</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74042F">
                      <w:rPr>
                        <w:rFonts w:ascii="Arial" w:hAnsi="Arial" w:cs="Arial"/>
                        <w:sz w:val="22"/>
                        <w:szCs w:val="22"/>
                      </w:rPr>
                      <w:t>7</w:t>
                    </w:r>
                    <w:r w:rsidR="000A4F73">
                      <w:rPr>
                        <w:rFonts w:ascii="Arial" w:hAnsi="Arial" w:cs="Arial"/>
                        <w:sz w:val="22"/>
                        <w:szCs w:val="22"/>
                      </w:rPr>
                      <w:t>2</w:t>
                    </w:r>
                    <w:r w:rsidR="00CB0477">
                      <w:rPr>
                        <w:rFonts w:ascii="Arial" w:hAnsi="Arial" w:cs="Arial"/>
                        <w:sz w:val="22"/>
                        <w:szCs w:val="22"/>
                      </w:rPr>
                      <w:t>2</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ACE"/>
    <w:rsid w:val="00022FDE"/>
    <w:rsid w:val="00025149"/>
    <w:rsid w:val="00025E23"/>
    <w:rsid w:val="00026373"/>
    <w:rsid w:val="00030161"/>
    <w:rsid w:val="00032334"/>
    <w:rsid w:val="00034082"/>
    <w:rsid w:val="0003713A"/>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A28B9"/>
    <w:rsid w:val="000A4F73"/>
    <w:rsid w:val="000A5BBC"/>
    <w:rsid w:val="000A6FB2"/>
    <w:rsid w:val="000A703A"/>
    <w:rsid w:val="000B0017"/>
    <w:rsid w:val="000B0CE3"/>
    <w:rsid w:val="000B14FD"/>
    <w:rsid w:val="000B1D6D"/>
    <w:rsid w:val="000B618A"/>
    <w:rsid w:val="000B6E03"/>
    <w:rsid w:val="000C185E"/>
    <w:rsid w:val="000C3B39"/>
    <w:rsid w:val="000C5A65"/>
    <w:rsid w:val="000C611B"/>
    <w:rsid w:val="000C6FA4"/>
    <w:rsid w:val="000D088C"/>
    <w:rsid w:val="000D1649"/>
    <w:rsid w:val="000D77CE"/>
    <w:rsid w:val="000D7C70"/>
    <w:rsid w:val="000E261C"/>
    <w:rsid w:val="000E3BF8"/>
    <w:rsid w:val="000E4F7C"/>
    <w:rsid w:val="000F2353"/>
    <w:rsid w:val="000F3A5B"/>
    <w:rsid w:val="000F3B5E"/>
    <w:rsid w:val="000F4F0F"/>
    <w:rsid w:val="000F6D3E"/>
    <w:rsid w:val="000F766A"/>
    <w:rsid w:val="000F7D73"/>
    <w:rsid w:val="000F7E2D"/>
    <w:rsid w:val="00100E05"/>
    <w:rsid w:val="00101CE5"/>
    <w:rsid w:val="00102898"/>
    <w:rsid w:val="0010403C"/>
    <w:rsid w:val="00105224"/>
    <w:rsid w:val="00105D31"/>
    <w:rsid w:val="001066BD"/>
    <w:rsid w:val="00107B5B"/>
    <w:rsid w:val="00110272"/>
    <w:rsid w:val="0011043A"/>
    <w:rsid w:val="00111B82"/>
    <w:rsid w:val="001132FD"/>
    <w:rsid w:val="00115DA5"/>
    <w:rsid w:val="00117582"/>
    <w:rsid w:val="00121304"/>
    <w:rsid w:val="00121837"/>
    <w:rsid w:val="001229CF"/>
    <w:rsid w:val="00122DE9"/>
    <w:rsid w:val="00123A7B"/>
    <w:rsid w:val="00124B27"/>
    <w:rsid w:val="001259FA"/>
    <w:rsid w:val="0013045D"/>
    <w:rsid w:val="001308DD"/>
    <w:rsid w:val="00131212"/>
    <w:rsid w:val="00131709"/>
    <w:rsid w:val="001351EE"/>
    <w:rsid w:val="00140D21"/>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360A"/>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2870"/>
    <w:rsid w:val="001D380B"/>
    <w:rsid w:val="001D3D49"/>
    <w:rsid w:val="001D495C"/>
    <w:rsid w:val="001D57F1"/>
    <w:rsid w:val="001D70E8"/>
    <w:rsid w:val="001E0B3E"/>
    <w:rsid w:val="001E0E8D"/>
    <w:rsid w:val="001E1512"/>
    <w:rsid w:val="001E1691"/>
    <w:rsid w:val="001E1755"/>
    <w:rsid w:val="001E4F25"/>
    <w:rsid w:val="001F073C"/>
    <w:rsid w:val="001F2D5A"/>
    <w:rsid w:val="001F56EE"/>
    <w:rsid w:val="001F699F"/>
    <w:rsid w:val="001F79C5"/>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F68"/>
    <w:rsid w:val="0023162A"/>
    <w:rsid w:val="00233106"/>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50F6"/>
    <w:rsid w:val="00257286"/>
    <w:rsid w:val="00257D14"/>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0AA3"/>
    <w:rsid w:val="0029173E"/>
    <w:rsid w:val="002950C8"/>
    <w:rsid w:val="002953CC"/>
    <w:rsid w:val="00296426"/>
    <w:rsid w:val="002967C0"/>
    <w:rsid w:val="00297915"/>
    <w:rsid w:val="002A1C59"/>
    <w:rsid w:val="002A476E"/>
    <w:rsid w:val="002A4789"/>
    <w:rsid w:val="002A64D6"/>
    <w:rsid w:val="002B06D8"/>
    <w:rsid w:val="002B23DB"/>
    <w:rsid w:val="002B6C4A"/>
    <w:rsid w:val="002B70C9"/>
    <w:rsid w:val="002B7EE6"/>
    <w:rsid w:val="002C1E32"/>
    <w:rsid w:val="002C25E2"/>
    <w:rsid w:val="002C2E42"/>
    <w:rsid w:val="002D09D4"/>
    <w:rsid w:val="002D3631"/>
    <w:rsid w:val="002D3BC0"/>
    <w:rsid w:val="002D5DE9"/>
    <w:rsid w:val="002E086A"/>
    <w:rsid w:val="002E4374"/>
    <w:rsid w:val="002E4D4E"/>
    <w:rsid w:val="002E7FD6"/>
    <w:rsid w:val="002F1D61"/>
    <w:rsid w:val="002F1F1B"/>
    <w:rsid w:val="002F2804"/>
    <w:rsid w:val="002F2C2D"/>
    <w:rsid w:val="002F4493"/>
    <w:rsid w:val="002F5B19"/>
    <w:rsid w:val="002F726F"/>
    <w:rsid w:val="002F7521"/>
    <w:rsid w:val="002F7D2F"/>
    <w:rsid w:val="002F7F96"/>
    <w:rsid w:val="0030045E"/>
    <w:rsid w:val="003045DB"/>
    <w:rsid w:val="003057B1"/>
    <w:rsid w:val="00305A56"/>
    <w:rsid w:val="003061D2"/>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54B"/>
    <w:rsid w:val="00330705"/>
    <w:rsid w:val="00331CB2"/>
    <w:rsid w:val="00333BE9"/>
    <w:rsid w:val="00333E6D"/>
    <w:rsid w:val="00334B83"/>
    <w:rsid w:val="00343DCF"/>
    <w:rsid w:val="003504B8"/>
    <w:rsid w:val="00351039"/>
    <w:rsid w:val="003518CA"/>
    <w:rsid w:val="003525D6"/>
    <w:rsid w:val="00352D3D"/>
    <w:rsid w:val="00353F2C"/>
    <w:rsid w:val="003563EB"/>
    <w:rsid w:val="00356C7B"/>
    <w:rsid w:val="00362AAF"/>
    <w:rsid w:val="00362D1C"/>
    <w:rsid w:val="003630BF"/>
    <w:rsid w:val="0036618C"/>
    <w:rsid w:val="003666D4"/>
    <w:rsid w:val="00372775"/>
    <w:rsid w:val="00373B2B"/>
    <w:rsid w:val="003759B1"/>
    <w:rsid w:val="003818A0"/>
    <w:rsid w:val="003820F3"/>
    <w:rsid w:val="00382B34"/>
    <w:rsid w:val="00383A85"/>
    <w:rsid w:val="00384341"/>
    <w:rsid w:val="003845BA"/>
    <w:rsid w:val="00386092"/>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4FAC"/>
    <w:rsid w:val="003E50AD"/>
    <w:rsid w:val="003F1A5C"/>
    <w:rsid w:val="003F1F69"/>
    <w:rsid w:val="003F2892"/>
    <w:rsid w:val="003F5644"/>
    <w:rsid w:val="003F6089"/>
    <w:rsid w:val="003F60E7"/>
    <w:rsid w:val="003F78BF"/>
    <w:rsid w:val="004010B7"/>
    <w:rsid w:val="00406276"/>
    <w:rsid w:val="00406D34"/>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41A33"/>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72F5"/>
    <w:rsid w:val="004806F2"/>
    <w:rsid w:val="00480B55"/>
    <w:rsid w:val="00480C4E"/>
    <w:rsid w:val="004813DD"/>
    <w:rsid w:val="00481C70"/>
    <w:rsid w:val="00481F8E"/>
    <w:rsid w:val="00482553"/>
    <w:rsid w:val="004825A3"/>
    <w:rsid w:val="00482C93"/>
    <w:rsid w:val="00485728"/>
    <w:rsid w:val="00490BB6"/>
    <w:rsid w:val="00493452"/>
    <w:rsid w:val="004959A3"/>
    <w:rsid w:val="004964A9"/>
    <w:rsid w:val="00496DE4"/>
    <w:rsid w:val="00497EC3"/>
    <w:rsid w:val="004A0A98"/>
    <w:rsid w:val="004A0AAD"/>
    <w:rsid w:val="004A1033"/>
    <w:rsid w:val="004A1EAE"/>
    <w:rsid w:val="004A2AC1"/>
    <w:rsid w:val="004A2DDD"/>
    <w:rsid w:val="004A342A"/>
    <w:rsid w:val="004A3BFB"/>
    <w:rsid w:val="004A4008"/>
    <w:rsid w:val="004A53BD"/>
    <w:rsid w:val="004A7D62"/>
    <w:rsid w:val="004B095B"/>
    <w:rsid w:val="004B0F55"/>
    <w:rsid w:val="004B1775"/>
    <w:rsid w:val="004B2661"/>
    <w:rsid w:val="004B64AB"/>
    <w:rsid w:val="004B72D7"/>
    <w:rsid w:val="004B7BE8"/>
    <w:rsid w:val="004B7F02"/>
    <w:rsid w:val="004C13E7"/>
    <w:rsid w:val="004C2A07"/>
    <w:rsid w:val="004C2BBE"/>
    <w:rsid w:val="004C31FA"/>
    <w:rsid w:val="004C3574"/>
    <w:rsid w:val="004C6691"/>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10471"/>
    <w:rsid w:val="00511703"/>
    <w:rsid w:val="005123EC"/>
    <w:rsid w:val="005144B8"/>
    <w:rsid w:val="0052004B"/>
    <w:rsid w:val="00520A01"/>
    <w:rsid w:val="00522157"/>
    <w:rsid w:val="00522DE9"/>
    <w:rsid w:val="005231DC"/>
    <w:rsid w:val="00524804"/>
    <w:rsid w:val="00525BB0"/>
    <w:rsid w:val="00525C57"/>
    <w:rsid w:val="0053068E"/>
    <w:rsid w:val="005307FF"/>
    <w:rsid w:val="0053083A"/>
    <w:rsid w:val="00533CA2"/>
    <w:rsid w:val="00533E8B"/>
    <w:rsid w:val="005379C4"/>
    <w:rsid w:val="00537BD6"/>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599"/>
    <w:rsid w:val="0057198D"/>
    <w:rsid w:val="00572047"/>
    <w:rsid w:val="00574FAA"/>
    <w:rsid w:val="00575571"/>
    <w:rsid w:val="0057685E"/>
    <w:rsid w:val="00580541"/>
    <w:rsid w:val="00580B40"/>
    <w:rsid w:val="00581712"/>
    <w:rsid w:val="00583073"/>
    <w:rsid w:val="0058364E"/>
    <w:rsid w:val="0058436A"/>
    <w:rsid w:val="00584C3A"/>
    <w:rsid w:val="00587DC5"/>
    <w:rsid w:val="005907E1"/>
    <w:rsid w:val="0059109B"/>
    <w:rsid w:val="0059222B"/>
    <w:rsid w:val="00593640"/>
    <w:rsid w:val="00594A90"/>
    <w:rsid w:val="00595063"/>
    <w:rsid w:val="005A02D7"/>
    <w:rsid w:val="005A07DE"/>
    <w:rsid w:val="005A2335"/>
    <w:rsid w:val="005A4771"/>
    <w:rsid w:val="005A4851"/>
    <w:rsid w:val="005A4F0D"/>
    <w:rsid w:val="005A6A02"/>
    <w:rsid w:val="005B041D"/>
    <w:rsid w:val="005B1411"/>
    <w:rsid w:val="005B3019"/>
    <w:rsid w:val="005B3A3A"/>
    <w:rsid w:val="005B3F80"/>
    <w:rsid w:val="005B433F"/>
    <w:rsid w:val="005B4644"/>
    <w:rsid w:val="005B47E9"/>
    <w:rsid w:val="005B4B29"/>
    <w:rsid w:val="005B68B2"/>
    <w:rsid w:val="005B7C59"/>
    <w:rsid w:val="005C0268"/>
    <w:rsid w:val="005C1283"/>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7779"/>
    <w:rsid w:val="00600472"/>
    <w:rsid w:val="00600CED"/>
    <w:rsid w:val="00602F41"/>
    <w:rsid w:val="00603566"/>
    <w:rsid w:val="0060364C"/>
    <w:rsid w:val="00605251"/>
    <w:rsid w:val="00605C74"/>
    <w:rsid w:val="00606604"/>
    <w:rsid w:val="0060795F"/>
    <w:rsid w:val="00607A57"/>
    <w:rsid w:val="00611DD0"/>
    <w:rsid w:val="00613386"/>
    <w:rsid w:val="00615E49"/>
    <w:rsid w:val="0061606E"/>
    <w:rsid w:val="006232CB"/>
    <w:rsid w:val="006232DD"/>
    <w:rsid w:val="00623BD2"/>
    <w:rsid w:val="00632B81"/>
    <w:rsid w:val="0063343D"/>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69EE"/>
    <w:rsid w:val="00657EA8"/>
    <w:rsid w:val="00660654"/>
    <w:rsid w:val="00662B22"/>
    <w:rsid w:val="0066369F"/>
    <w:rsid w:val="006641A9"/>
    <w:rsid w:val="00664FEC"/>
    <w:rsid w:val="00666AE1"/>
    <w:rsid w:val="00667857"/>
    <w:rsid w:val="00671DB8"/>
    <w:rsid w:val="006739B2"/>
    <w:rsid w:val="006749D6"/>
    <w:rsid w:val="00676AC4"/>
    <w:rsid w:val="00676B63"/>
    <w:rsid w:val="00681A0D"/>
    <w:rsid w:val="00682829"/>
    <w:rsid w:val="00682847"/>
    <w:rsid w:val="006830C7"/>
    <w:rsid w:val="006836E9"/>
    <w:rsid w:val="00684B67"/>
    <w:rsid w:val="006917ED"/>
    <w:rsid w:val="00692438"/>
    <w:rsid w:val="006931FD"/>
    <w:rsid w:val="0069350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E87"/>
    <w:rsid w:val="0070274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371F"/>
    <w:rsid w:val="0073677E"/>
    <w:rsid w:val="00737A7F"/>
    <w:rsid w:val="0074042F"/>
    <w:rsid w:val="0074157B"/>
    <w:rsid w:val="00742FE0"/>
    <w:rsid w:val="00743C8A"/>
    <w:rsid w:val="00744B7E"/>
    <w:rsid w:val="00745717"/>
    <w:rsid w:val="0074592D"/>
    <w:rsid w:val="0075574A"/>
    <w:rsid w:val="00755D97"/>
    <w:rsid w:val="00756276"/>
    <w:rsid w:val="0075718D"/>
    <w:rsid w:val="00757C89"/>
    <w:rsid w:val="0076028D"/>
    <w:rsid w:val="00761B35"/>
    <w:rsid w:val="007630DC"/>
    <w:rsid w:val="00763C7B"/>
    <w:rsid w:val="007664A5"/>
    <w:rsid w:val="00767B1B"/>
    <w:rsid w:val="00767FAD"/>
    <w:rsid w:val="007706BD"/>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63AB"/>
    <w:rsid w:val="007A7C66"/>
    <w:rsid w:val="007B106D"/>
    <w:rsid w:val="007B1322"/>
    <w:rsid w:val="007B15A9"/>
    <w:rsid w:val="007B5955"/>
    <w:rsid w:val="007B6488"/>
    <w:rsid w:val="007B660B"/>
    <w:rsid w:val="007C27F1"/>
    <w:rsid w:val="007C2D67"/>
    <w:rsid w:val="007C343A"/>
    <w:rsid w:val="007C7252"/>
    <w:rsid w:val="007C733E"/>
    <w:rsid w:val="007D2F60"/>
    <w:rsid w:val="007D4DE8"/>
    <w:rsid w:val="007D5CE1"/>
    <w:rsid w:val="007D7A1B"/>
    <w:rsid w:val="007E0C6C"/>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5436"/>
    <w:rsid w:val="00823384"/>
    <w:rsid w:val="00824446"/>
    <w:rsid w:val="00826A2E"/>
    <w:rsid w:val="00826D95"/>
    <w:rsid w:val="00827526"/>
    <w:rsid w:val="00834BEE"/>
    <w:rsid w:val="00835AEE"/>
    <w:rsid w:val="00835C3C"/>
    <w:rsid w:val="00841B33"/>
    <w:rsid w:val="00846BD9"/>
    <w:rsid w:val="00851823"/>
    <w:rsid w:val="00852371"/>
    <w:rsid w:val="00853A8C"/>
    <w:rsid w:val="00855526"/>
    <w:rsid w:val="00856394"/>
    <w:rsid w:val="00856521"/>
    <w:rsid w:val="00856534"/>
    <w:rsid w:val="00856D2D"/>
    <w:rsid w:val="00856D9E"/>
    <w:rsid w:val="00856F0E"/>
    <w:rsid w:val="0086058E"/>
    <w:rsid w:val="008619D0"/>
    <w:rsid w:val="00865202"/>
    <w:rsid w:val="00866D33"/>
    <w:rsid w:val="0087123A"/>
    <w:rsid w:val="00871CF6"/>
    <w:rsid w:val="0087278D"/>
    <w:rsid w:val="00876769"/>
    <w:rsid w:val="008809E3"/>
    <w:rsid w:val="00883BD2"/>
    <w:rsid w:val="00885FEC"/>
    <w:rsid w:val="0088664E"/>
    <w:rsid w:val="008874DC"/>
    <w:rsid w:val="008910D5"/>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B20"/>
    <w:rsid w:val="008B1C39"/>
    <w:rsid w:val="008B471D"/>
    <w:rsid w:val="008B66F6"/>
    <w:rsid w:val="008B6E1D"/>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7E1E"/>
    <w:rsid w:val="0092046A"/>
    <w:rsid w:val="00920491"/>
    <w:rsid w:val="0092078A"/>
    <w:rsid w:val="0092087A"/>
    <w:rsid w:val="00920AF3"/>
    <w:rsid w:val="0092198F"/>
    <w:rsid w:val="00921EA1"/>
    <w:rsid w:val="00924165"/>
    <w:rsid w:val="0092437A"/>
    <w:rsid w:val="00924EE1"/>
    <w:rsid w:val="00930AF1"/>
    <w:rsid w:val="009317BC"/>
    <w:rsid w:val="00931B08"/>
    <w:rsid w:val="00933716"/>
    <w:rsid w:val="00934A54"/>
    <w:rsid w:val="00934C6D"/>
    <w:rsid w:val="00936884"/>
    <w:rsid w:val="00936BC5"/>
    <w:rsid w:val="00942BD3"/>
    <w:rsid w:val="009430F8"/>
    <w:rsid w:val="00943712"/>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F0C"/>
    <w:rsid w:val="009A5331"/>
    <w:rsid w:val="009A66A4"/>
    <w:rsid w:val="009A6DC5"/>
    <w:rsid w:val="009A7903"/>
    <w:rsid w:val="009A7F4A"/>
    <w:rsid w:val="009B1358"/>
    <w:rsid w:val="009B1B61"/>
    <w:rsid w:val="009B26BC"/>
    <w:rsid w:val="009B27B3"/>
    <w:rsid w:val="009B4182"/>
    <w:rsid w:val="009B4BDA"/>
    <w:rsid w:val="009B58F9"/>
    <w:rsid w:val="009B5962"/>
    <w:rsid w:val="009B6629"/>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46C9"/>
    <w:rsid w:val="009F54D0"/>
    <w:rsid w:val="009F7D12"/>
    <w:rsid w:val="00A01EE5"/>
    <w:rsid w:val="00A03B86"/>
    <w:rsid w:val="00A107CC"/>
    <w:rsid w:val="00A133EA"/>
    <w:rsid w:val="00A1402C"/>
    <w:rsid w:val="00A16D66"/>
    <w:rsid w:val="00A17F70"/>
    <w:rsid w:val="00A2164A"/>
    <w:rsid w:val="00A22A57"/>
    <w:rsid w:val="00A23739"/>
    <w:rsid w:val="00A24E0C"/>
    <w:rsid w:val="00A2607C"/>
    <w:rsid w:val="00A317A7"/>
    <w:rsid w:val="00A32C31"/>
    <w:rsid w:val="00A32D1A"/>
    <w:rsid w:val="00A361F3"/>
    <w:rsid w:val="00A41A61"/>
    <w:rsid w:val="00A435F1"/>
    <w:rsid w:val="00A4420A"/>
    <w:rsid w:val="00A44300"/>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0D8F"/>
    <w:rsid w:val="00AB2053"/>
    <w:rsid w:val="00AB3F31"/>
    <w:rsid w:val="00AB47AE"/>
    <w:rsid w:val="00AB4B29"/>
    <w:rsid w:val="00AB5356"/>
    <w:rsid w:val="00AB552B"/>
    <w:rsid w:val="00AB6B14"/>
    <w:rsid w:val="00AB7D44"/>
    <w:rsid w:val="00AC0244"/>
    <w:rsid w:val="00AC0250"/>
    <w:rsid w:val="00AD0A98"/>
    <w:rsid w:val="00AD0E87"/>
    <w:rsid w:val="00AD1476"/>
    <w:rsid w:val="00AD1984"/>
    <w:rsid w:val="00AD1D9C"/>
    <w:rsid w:val="00AD3234"/>
    <w:rsid w:val="00AD4F13"/>
    <w:rsid w:val="00AD6976"/>
    <w:rsid w:val="00AD6F9B"/>
    <w:rsid w:val="00AE2321"/>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1903"/>
    <w:rsid w:val="00B6338E"/>
    <w:rsid w:val="00B63C8B"/>
    <w:rsid w:val="00B63D98"/>
    <w:rsid w:val="00B65DC4"/>
    <w:rsid w:val="00B70B58"/>
    <w:rsid w:val="00B74D03"/>
    <w:rsid w:val="00B7582F"/>
    <w:rsid w:val="00B77020"/>
    <w:rsid w:val="00B8190A"/>
    <w:rsid w:val="00B81972"/>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A3E"/>
    <w:rsid w:val="00C372C0"/>
    <w:rsid w:val="00C37307"/>
    <w:rsid w:val="00C42AD3"/>
    <w:rsid w:val="00C42B68"/>
    <w:rsid w:val="00C43316"/>
    <w:rsid w:val="00C43B39"/>
    <w:rsid w:val="00C44716"/>
    <w:rsid w:val="00C44E33"/>
    <w:rsid w:val="00C45002"/>
    <w:rsid w:val="00C461AC"/>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837"/>
    <w:rsid w:val="00C96C90"/>
    <w:rsid w:val="00CA0D27"/>
    <w:rsid w:val="00CA1102"/>
    <w:rsid w:val="00CA284E"/>
    <w:rsid w:val="00CA3366"/>
    <w:rsid w:val="00CA67A8"/>
    <w:rsid w:val="00CB0477"/>
    <w:rsid w:val="00CB3350"/>
    <w:rsid w:val="00CB5379"/>
    <w:rsid w:val="00CB5D2D"/>
    <w:rsid w:val="00CB76EF"/>
    <w:rsid w:val="00CC7C0F"/>
    <w:rsid w:val="00CD0ABB"/>
    <w:rsid w:val="00CD28C1"/>
    <w:rsid w:val="00CD2958"/>
    <w:rsid w:val="00CD5934"/>
    <w:rsid w:val="00CD6AE8"/>
    <w:rsid w:val="00CD7040"/>
    <w:rsid w:val="00CE04EB"/>
    <w:rsid w:val="00CE07A8"/>
    <w:rsid w:val="00CE0FCB"/>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425"/>
    <w:rsid w:val="00D2000C"/>
    <w:rsid w:val="00D21AEA"/>
    <w:rsid w:val="00D253FC"/>
    <w:rsid w:val="00D25705"/>
    <w:rsid w:val="00D27431"/>
    <w:rsid w:val="00D3006B"/>
    <w:rsid w:val="00D300F2"/>
    <w:rsid w:val="00D31F51"/>
    <w:rsid w:val="00D31F77"/>
    <w:rsid w:val="00D328ED"/>
    <w:rsid w:val="00D337A6"/>
    <w:rsid w:val="00D34210"/>
    <w:rsid w:val="00D3429A"/>
    <w:rsid w:val="00D40178"/>
    <w:rsid w:val="00D434DF"/>
    <w:rsid w:val="00D44CE4"/>
    <w:rsid w:val="00D4656A"/>
    <w:rsid w:val="00D52105"/>
    <w:rsid w:val="00D56735"/>
    <w:rsid w:val="00D56A19"/>
    <w:rsid w:val="00D57E31"/>
    <w:rsid w:val="00D606B2"/>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364D"/>
    <w:rsid w:val="00DB3B98"/>
    <w:rsid w:val="00DB3FB9"/>
    <w:rsid w:val="00DB47DE"/>
    <w:rsid w:val="00DB5DF1"/>
    <w:rsid w:val="00DB725B"/>
    <w:rsid w:val="00DC00E3"/>
    <w:rsid w:val="00DC0404"/>
    <w:rsid w:val="00DC1457"/>
    <w:rsid w:val="00DC4271"/>
    <w:rsid w:val="00DC4F77"/>
    <w:rsid w:val="00DC76FA"/>
    <w:rsid w:val="00DC7736"/>
    <w:rsid w:val="00DD2BCD"/>
    <w:rsid w:val="00DD5209"/>
    <w:rsid w:val="00DD53CF"/>
    <w:rsid w:val="00DD6C89"/>
    <w:rsid w:val="00DD7586"/>
    <w:rsid w:val="00DD797E"/>
    <w:rsid w:val="00DE07DF"/>
    <w:rsid w:val="00DE2EB0"/>
    <w:rsid w:val="00DE38FC"/>
    <w:rsid w:val="00DE3B3B"/>
    <w:rsid w:val="00DE5C07"/>
    <w:rsid w:val="00DE79BF"/>
    <w:rsid w:val="00DF040E"/>
    <w:rsid w:val="00DF17EE"/>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F47"/>
    <w:rsid w:val="00E147FD"/>
    <w:rsid w:val="00E15D07"/>
    <w:rsid w:val="00E17010"/>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0A2E"/>
    <w:rsid w:val="00E72FFD"/>
    <w:rsid w:val="00E7481D"/>
    <w:rsid w:val="00E752F8"/>
    <w:rsid w:val="00E76800"/>
    <w:rsid w:val="00E81973"/>
    <w:rsid w:val="00E82A58"/>
    <w:rsid w:val="00E831DB"/>
    <w:rsid w:val="00E84DBC"/>
    <w:rsid w:val="00E856BB"/>
    <w:rsid w:val="00E8714B"/>
    <w:rsid w:val="00E87355"/>
    <w:rsid w:val="00E92817"/>
    <w:rsid w:val="00E9375A"/>
    <w:rsid w:val="00E93912"/>
    <w:rsid w:val="00E959B3"/>
    <w:rsid w:val="00E95AAE"/>
    <w:rsid w:val="00EA19CE"/>
    <w:rsid w:val="00EA328F"/>
    <w:rsid w:val="00EA5660"/>
    <w:rsid w:val="00EB06F4"/>
    <w:rsid w:val="00EB0F01"/>
    <w:rsid w:val="00EB0F53"/>
    <w:rsid w:val="00EB28C9"/>
    <w:rsid w:val="00EB34DC"/>
    <w:rsid w:val="00EB553F"/>
    <w:rsid w:val="00EB64F5"/>
    <w:rsid w:val="00EB66AF"/>
    <w:rsid w:val="00EB6B61"/>
    <w:rsid w:val="00EB6C19"/>
    <w:rsid w:val="00EC1EAA"/>
    <w:rsid w:val="00EC28F4"/>
    <w:rsid w:val="00EC471D"/>
    <w:rsid w:val="00EC559E"/>
    <w:rsid w:val="00EC5892"/>
    <w:rsid w:val="00EC7A66"/>
    <w:rsid w:val="00ED3608"/>
    <w:rsid w:val="00EE13C0"/>
    <w:rsid w:val="00EE2BAE"/>
    <w:rsid w:val="00EE37CF"/>
    <w:rsid w:val="00EE4854"/>
    <w:rsid w:val="00EE6046"/>
    <w:rsid w:val="00EE641F"/>
    <w:rsid w:val="00EF0821"/>
    <w:rsid w:val="00EF194F"/>
    <w:rsid w:val="00EF2829"/>
    <w:rsid w:val="00EF3F0B"/>
    <w:rsid w:val="00EF6ED4"/>
    <w:rsid w:val="00F0034C"/>
    <w:rsid w:val="00F006E9"/>
    <w:rsid w:val="00F04A9C"/>
    <w:rsid w:val="00F05886"/>
    <w:rsid w:val="00F1201B"/>
    <w:rsid w:val="00F12366"/>
    <w:rsid w:val="00F12DE2"/>
    <w:rsid w:val="00F146AC"/>
    <w:rsid w:val="00F17865"/>
    <w:rsid w:val="00F216A5"/>
    <w:rsid w:val="00F21F11"/>
    <w:rsid w:val="00F24373"/>
    <w:rsid w:val="00F261B2"/>
    <w:rsid w:val="00F27522"/>
    <w:rsid w:val="00F3050A"/>
    <w:rsid w:val="00F306A6"/>
    <w:rsid w:val="00F3489E"/>
    <w:rsid w:val="00F366C5"/>
    <w:rsid w:val="00F36C4D"/>
    <w:rsid w:val="00F37258"/>
    <w:rsid w:val="00F372DC"/>
    <w:rsid w:val="00F41E0C"/>
    <w:rsid w:val="00F423DA"/>
    <w:rsid w:val="00F4260A"/>
    <w:rsid w:val="00F43553"/>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13D7"/>
    <w:rsid w:val="00FA32F1"/>
    <w:rsid w:val="00FA4542"/>
    <w:rsid w:val="00FA47C8"/>
    <w:rsid w:val="00FA4EF2"/>
    <w:rsid w:val="00FB129D"/>
    <w:rsid w:val="00FB1ABF"/>
    <w:rsid w:val="00FB1C31"/>
    <w:rsid w:val="00FB2229"/>
    <w:rsid w:val="00FB5B1F"/>
    <w:rsid w:val="00FC10EE"/>
    <w:rsid w:val="00FC23FA"/>
    <w:rsid w:val="00FC2486"/>
    <w:rsid w:val="00FC2A44"/>
    <w:rsid w:val="00FC54D2"/>
    <w:rsid w:val="00FC674A"/>
    <w:rsid w:val="00FD0D0A"/>
    <w:rsid w:val="00FD13E4"/>
    <w:rsid w:val="00FD1B1C"/>
    <w:rsid w:val="00FD2D6D"/>
    <w:rsid w:val="00FD3820"/>
    <w:rsid w:val="00FD3DEE"/>
    <w:rsid w:val="00FD4BB7"/>
    <w:rsid w:val="00FD4EA3"/>
    <w:rsid w:val="00FD4ED4"/>
    <w:rsid w:val="00FE29DA"/>
    <w:rsid w:val="00FE2E9E"/>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Jasto Mauerwerk für Tankstelle an der Ahr</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Jasto Mauerwerk für Tankstelle an der Ahr</dc:title>
  <dc:subject/>
  <dc:creator>Guido Wollenberg</dc:creator>
  <cp:keywords/>
  <cp:lastModifiedBy>Guido Wollenberg</cp:lastModifiedBy>
  <cp:revision>15</cp:revision>
  <dcterms:created xsi:type="dcterms:W3CDTF">2022-11-28T14:29:00Z</dcterms:created>
  <dcterms:modified xsi:type="dcterms:W3CDTF">2022-12-08T13:09:00Z</dcterms:modified>
</cp:coreProperties>
</file>